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val="FF0000"/>
        </w:rPr>
      </w:pPr>
      <w:r>
        <w:rPr>
          <w:color w:val="FF0000"/>
        </w:rPr>
        <w:t xml:space="preserve">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                                 </w:t>
      </w:r>
      <w:r>
        <w:rPr>
          <w:color w:val="FF0000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восьмой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от ____________ 2026</w:t>
      </w:r>
      <w:bookmarkStart w:id="0" w:name="_GoBack"/>
      <w:bookmarkEnd w:id="0"/>
      <w:r>
        <w:rPr>
          <w:b/>
          <w:sz w:val="28"/>
          <w:szCs w:val="28"/>
        </w:rPr>
        <w:t xml:space="preserve"> год</w:t>
        <w:tab/>
        <w:tab/>
        <w:tab/>
        <w:tab/>
        <w:tab/>
        <w:tab/>
        <w:t xml:space="preserve">           </w:t>
        <w:tab/>
        <w:t>№ ____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город Горячий Ключ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предоставления жилых помещений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специализированного жилищного фонда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муниципальный округ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Жилищным кодексом Российской Федерации, Феде-ральным законом от 31 мая 1996 г. № 61-ФЗ «Об обороне», Федеральным зако-ном от 26 февраля 1997 г. № 31-ФЗ «О мобилизационной подготовке и моби-лизации  в  Российской Федерации», Федеральным законом от 28 марта 1998 г. № 53-ФЗ «О воинской обязанности и военной службе», Федеральным законом от 20 марта 2025 г. № 33-ФЗ «Об общих принципах организации местного самоуправления в единой системе  публичной власти», Указом Президента Рос-сийской Федерации от 21 сентября  2022 г. № 647 «Об объявлении частичной мобилизации в Российской Федерации», </w:t>
      </w:r>
      <w:hyperlink r:id="rId3">
        <w:r>
          <w:rPr>
            <w:rStyle w:val="Style13"/>
            <w:bCs/>
            <w:color w:val="auto"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Правительства Российской Федерации от 26 января 2006 г.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>
        <w:rPr>
          <w:sz w:val="28"/>
          <w:szCs w:val="28"/>
        </w:rPr>
        <w:t>Законом Краснодарского края от 4 апреля 2008 г. № 1450-КЗ «О специализированном жилищном фонде в Краснодарском крае», Законом Краснодарского края от 3 июня 2009 г. № 1748-КЗ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крае», Совет муниципального образования муниципальный округ город Горячий Ключ Краснодарского края РЕШИЛ: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предоставления жилых помещений муниципаль-ного специализированного жилищного фонда муниципального образования муниципальный округ город Горячий Ключ Краснодарского края, согласно приложению.</w:t>
      </w:r>
    </w:p>
    <w:p>
      <w:pPr>
        <w:pStyle w:val="Style15"/>
        <w:numPr>
          <w:ilvl w:val="0"/>
          <w:numId w:val="1"/>
        </w:numPr>
        <w:tabs>
          <w:tab w:val="clear" w:pos="709"/>
          <w:tab w:val="left" w:pos="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решения Совета муниципального обра-зования город Горячий Ключ от 6 сентября 2013 г. № 245 «Об утверждении Порядка предоставления жилых помещений муниципального специализиро-ванного жилищного фонда муниципального образования город Горячий Ключ Краснодарского края», от 25 сентября 2019 г. № 481 «О внесении изменений в решение Совета муниципального образования город Горячий Ключ от 6 сен-тября 2013 года № 245 «Об утверждении Порядка предоставления жилых помещений муниципального специализированного жилищного фонда муници-пального образования город Горячий Ключ Краснодарского края», от 27 марта 2020 г. № 542 «О внесение изменений в решение Совета муниципального образования город Горячий Ключ от 6 сентября 2013 года № 245 «Об утверж-дении Порядка предоставления жилых помещений муниципального специализи-рованного жилищного фонда муниципального образования город Горячий Ключ Краснодарского края», от 10 ноября 2023 года № 281 «О внесении изменения в решение Совета муниципального образования город Горячий Ключ от 6 сен-тября 2013 года № 245 «Об утверждении Порядка предоставления жилых помещений муниципального специализированного жилищного фонда муници-пального образования город Горячий Ключ Краснодарского края».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обеспечить официальное опубликование настоящего решения в соответствии с действующим законода-тельством.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на следующих день после его официального опубликования.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Горячий Ключ                           Председателя Совета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г. Горячий Ключ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>
      <w:pPr>
        <w:pStyle w:val="Normal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  <w:t>______________С.В. Белопольский               _______________Д.Ю. Фоминых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headerReference w:type="defaul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93470605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117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Основной текст Знак"/>
    <w:basedOn w:val="DefaultParagraphFont"/>
    <w:qFormat/>
    <w:rsid w:val="0061171e"/>
    <w:rPr>
      <w:rFonts w:ascii="Times New Roman" w:hAnsi="Times New Roman" w:eastAsia="Times New Roman" w:cs="Times New Roman"/>
      <w:sz w:val="26"/>
      <w:szCs w:val="24"/>
      <w:lang w:eastAsia="ar-SA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b25756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1" w:customStyle="1">
    <w:name w:val="Нижний колонтитул Знак"/>
    <w:basedOn w:val="DefaultParagraphFont"/>
    <w:uiPriority w:val="99"/>
    <w:qFormat/>
    <w:rsid w:val="00b25756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b25756"/>
    <w:rPr>
      <w:rFonts w:ascii="Segoe UI" w:hAnsi="Segoe UI" w:eastAsia="Times New Roman" w:cs="Segoe UI"/>
      <w:sz w:val="18"/>
      <w:szCs w:val="18"/>
      <w:lang w:eastAsia="ar-SA"/>
    </w:rPr>
  </w:style>
  <w:style w:type="character" w:styleId="Style13" w:customStyle="1">
    <w:name w:val="Гипертекстовая ссылка"/>
    <w:basedOn w:val="DefaultParagraphFont"/>
    <w:uiPriority w:val="99"/>
    <w:qFormat/>
    <w:rsid w:val="00062e5b"/>
    <w:rPr>
      <w:rFonts w:cs="Times New Roman"/>
      <w:b w:val="false"/>
      <w:color w:val="106BBE"/>
    </w:rPr>
  </w:style>
  <w:style w:type="character" w:styleId="-">
    <w:name w:val="Hyperlink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link w:val="Style9"/>
    <w:rsid w:val="0061171e"/>
    <w:pPr/>
    <w:rPr>
      <w:sz w:val="26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b25756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link w:val="Style11"/>
    <w:uiPriority w:val="99"/>
    <w:unhideWhenUsed/>
    <w:rsid w:val="00b25756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b2575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internet.garant.ru/document/redirect/12144682/0" TargetMode="External"/><Relationship Id="rId4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LibreOffice/7.5.0.3$Windows_X86_64 LibreOffice_project/c21113d003cd3efa8c53188764377a8272d9d6de</Application>
  <AppVersion>15.0000</AppVersion>
  <Pages>2</Pages>
  <Words>460</Words>
  <Characters>3119</Characters>
  <CharactersWithSpaces>3887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2025-11-19T12:21:00Z</dcterms:created>
  <dc:creator>Корнеева Александра Михайловна</dc:creator>
  <dc:description/>
  <dc:language>ru-RU</dc:language>
  <cp:lastModifiedBy/>
  <cp:lastPrinted>2026-01-19T07:03:00Z</cp:lastPrinted>
  <dcterms:modified xsi:type="dcterms:W3CDTF">2026-01-21T16:09:10Z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